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AA3" w:rsidRDefault="00E813C6" w:rsidP="00E813C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813C6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Татарская </w:t>
      </w:r>
      <w:proofErr w:type="spellStart"/>
      <w:r w:rsidRPr="00E813C6">
        <w:rPr>
          <w:rFonts w:ascii="Times New Roman" w:hAnsi="Times New Roman" w:cs="Times New Roman"/>
          <w:sz w:val="24"/>
          <w:szCs w:val="24"/>
        </w:rPr>
        <w:t>Дымская</w:t>
      </w:r>
      <w:proofErr w:type="spellEnd"/>
      <w:r w:rsidRPr="00E813C6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</w:t>
      </w:r>
      <w:proofErr w:type="spellStart"/>
      <w:r w:rsidRPr="00E813C6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E813C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E813C6" w:rsidRDefault="00E813C6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13C6" w:rsidRDefault="00E813C6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4C2" w:rsidRPr="008454C2" w:rsidRDefault="008454C2" w:rsidP="008454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454C2">
        <w:rPr>
          <w:rFonts w:ascii="Times New Roman" w:hAnsi="Times New Roman" w:cs="Times New Roman"/>
          <w:sz w:val="28"/>
          <w:szCs w:val="28"/>
        </w:rPr>
        <w:t>Утверждаю:</w:t>
      </w:r>
    </w:p>
    <w:p w:rsidR="008454C2" w:rsidRPr="008454C2" w:rsidRDefault="008454C2" w:rsidP="008454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454C2">
        <w:rPr>
          <w:rFonts w:ascii="Times New Roman" w:hAnsi="Times New Roman" w:cs="Times New Roman"/>
          <w:sz w:val="28"/>
          <w:szCs w:val="28"/>
        </w:rPr>
        <w:t xml:space="preserve">Директор МБОУ Татарской </w:t>
      </w:r>
      <w:proofErr w:type="spellStart"/>
      <w:r w:rsidRPr="008454C2">
        <w:rPr>
          <w:rFonts w:ascii="Times New Roman" w:hAnsi="Times New Roman" w:cs="Times New Roman"/>
          <w:sz w:val="28"/>
          <w:szCs w:val="28"/>
        </w:rPr>
        <w:t>Дымской</w:t>
      </w:r>
      <w:proofErr w:type="spellEnd"/>
      <w:r w:rsidRPr="008454C2">
        <w:rPr>
          <w:rFonts w:ascii="Times New Roman" w:hAnsi="Times New Roman" w:cs="Times New Roman"/>
          <w:sz w:val="28"/>
          <w:szCs w:val="28"/>
        </w:rPr>
        <w:t xml:space="preserve"> ООШ</w:t>
      </w:r>
    </w:p>
    <w:p w:rsidR="008454C2" w:rsidRPr="008454C2" w:rsidRDefault="008454C2" w:rsidP="008454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454C2">
        <w:rPr>
          <w:rFonts w:ascii="Times New Roman" w:hAnsi="Times New Roman" w:cs="Times New Roman"/>
          <w:sz w:val="28"/>
          <w:szCs w:val="28"/>
        </w:rPr>
        <w:t xml:space="preserve">___________________ </w:t>
      </w:r>
      <w:proofErr w:type="spellStart"/>
      <w:r w:rsidRPr="008454C2">
        <w:rPr>
          <w:rFonts w:ascii="Times New Roman" w:hAnsi="Times New Roman" w:cs="Times New Roman"/>
          <w:sz w:val="28"/>
          <w:szCs w:val="28"/>
        </w:rPr>
        <w:t>Зайнуллина</w:t>
      </w:r>
      <w:proofErr w:type="spellEnd"/>
      <w:r w:rsidRPr="008454C2">
        <w:rPr>
          <w:rFonts w:ascii="Times New Roman" w:hAnsi="Times New Roman" w:cs="Times New Roman"/>
          <w:sz w:val="28"/>
          <w:szCs w:val="28"/>
        </w:rPr>
        <w:t xml:space="preserve"> В.А.</w:t>
      </w:r>
    </w:p>
    <w:p w:rsidR="008454C2" w:rsidRPr="008454C2" w:rsidRDefault="008454C2" w:rsidP="008454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454C2">
        <w:rPr>
          <w:rFonts w:ascii="Times New Roman" w:hAnsi="Times New Roman" w:cs="Times New Roman"/>
          <w:sz w:val="28"/>
          <w:szCs w:val="28"/>
        </w:rPr>
        <w:t>Приказ №</w:t>
      </w:r>
    </w:p>
    <w:p w:rsidR="008454C2" w:rsidRPr="008454C2" w:rsidRDefault="008454C2" w:rsidP="008454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454C2">
        <w:rPr>
          <w:rFonts w:ascii="Times New Roman" w:hAnsi="Times New Roman" w:cs="Times New Roman"/>
          <w:sz w:val="28"/>
          <w:szCs w:val="28"/>
        </w:rPr>
        <w:t>«__</w:t>
      </w:r>
      <w:proofErr w:type="gramStart"/>
      <w:r w:rsidRPr="008454C2">
        <w:rPr>
          <w:rFonts w:ascii="Times New Roman" w:hAnsi="Times New Roman" w:cs="Times New Roman"/>
          <w:sz w:val="28"/>
          <w:szCs w:val="28"/>
        </w:rPr>
        <w:t>_»  _</w:t>
      </w:r>
      <w:proofErr w:type="gramEnd"/>
      <w:r w:rsidRPr="008454C2">
        <w:rPr>
          <w:rFonts w:ascii="Times New Roman" w:hAnsi="Times New Roman" w:cs="Times New Roman"/>
          <w:sz w:val="28"/>
          <w:szCs w:val="28"/>
        </w:rPr>
        <w:t>_______  2023г.</w:t>
      </w:r>
    </w:p>
    <w:p w:rsidR="00E813C6" w:rsidRDefault="00E813C6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13C6" w:rsidRDefault="00E813C6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13C6" w:rsidRDefault="00E813C6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4C2" w:rsidRDefault="008454C2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4C2" w:rsidRDefault="008454C2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4C2" w:rsidRDefault="008454C2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4C2" w:rsidRDefault="008454C2" w:rsidP="00E813C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13C6" w:rsidRPr="00C5381E" w:rsidRDefault="00C5381E" w:rsidP="00C5381E">
      <w:pPr>
        <w:jc w:val="center"/>
        <w:rPr>
          <w:rFonts w:ascii="Times New Roman" w:hAnsi="Times New Roman" w:cs="Times New Roman"/>
          <w:sz w:val="28"/>
          <w:szCs w:val="28"/>
        </w:rPr>
      </w:pPr>
      <w:r w:rsidRPr="00C5381E">
        <w:rPr>
          <w:rFonts w:ascii="Times New Roman" w:hAnsi="Times New Roman" w:cs="Times New Roman"/>
          <w:sz w:val="28"/>
          <w:szCs w:val="28"/>
        </w:rPr>
        <w:t xml:space="preserve">ПЛАН СОВМЕСТНЫХ МЕРОПРИЯТИЙ </w:t>
      </w:r>
    </w:p>
    <w:p w:rsidR="00C5381E" w:rsidRDefault="00C5381E" w:rsidP="00C5381E">
      <w:pPr>
        <w:jc w:val="center"/>
        <w:rPr>
          <w:rFonts w:ascii="Times New Roman" w:hAnsi="Times New Roman" w:cs="Times New Roman"/>
          <w:sz w:val="28"/>
          <w:szCs w:val="28"/>
        </w:rPr>
      </w:pPr>
      <w:r w:rsidRPr="00C5381E">
        <w:rPr>
          <w:rFonts w:ascii="Times New Roman" w:hAnsi="Times New Roman" w:cs="Times New Roman"/>
          <w:sz w:val="28"/>
          <w:szCs w:val="28"/>
        </w:rPr>
        <w:t>ПО ПРЕДУПРЕЖДЕНИЮ ДЕТСКОГО ДОРОЖНО-ТРАНСПОРТНОГО ТРАВМАТИЗМА</w:t>
      </w:r>
    </w:p>
    <w:p w:rsidR="00C5381E" w:rsidRPr="008454C2" w:rsidRDefault="00C5381E" w:rsidP="00C5381E">
      <w:pPr>
        <w:jc w:val="center"/>
        <w:rPr>
          <w:rFonts w:ascii="Times New Roman" w:hAnsi="Times New Roman" w:cs="Times New Roman"/>
          <w:sz w:val="28"/>
          <w:szCs w:val="28"/>
        </w:rPr>
      </w:pPr>
      <w:r w:rsidRPr="008454C2">
        <w:rPr>
          <w:rFonts w:ascii="Times New Roman" w:hAnsi="Times New Roman" w:cs="Times New Roman"/>
          <w:sz w:val="28"/>
          <w:szCs w:val="28"/>
        </w:rPr>
        <w:t xml:space="preserve">МБОУ Татарской </w:t>
      </w:r>
      <w:proofErr w:type="spellStart"/>
      <w:r w:rsidRPr="008454C2">
        <w:rPr>
          <w:rFonts w:ascii="Times New Roman" w:hAnsi="Times New Roman" w:cs="Times New Roman"/>
          <w:sz w:val="28"/>
          <w:szCs w:val="28"/>
        </w:rPr>
        <w:t>Дымской</w:t>
      </w:r>
      <w:proofErr w:type="spellEnd"/>
      <w:r w:rsidRPr="008454C2">
        <w:rPr>
          <w:rFonts w:ascii="Times New Roman" w:hAnsi="Times New Roman" w:cs="Times New Roman"/>
          <w:sz w:val="28"/>
          <w:szCs w:val="28"/>
        </w:rPr>
        <w:t xml:space="preserve"> ООШ и ОГИБДД ОМВД России </w:t>
      </w:r>
    </w:p>
    <w:p w:rsidR="00C5381E" w:rsidRPr="008454C2" w:rsidRDefault="00C5381E" w:rsidP="00C5381E">
      <w:pPr>
        <w:jc w:val="center"/>
        <w:rPr>
          <w:rFonts w:ascii="Times New Roman" w:hAnsi="Times New Roman" w:cs="Times New Roman"/>
          <w:sz w:val="28"/>
          <w:szCs w:val="28"/>
        </w:rPr>
      </w:pPr>
      <w:r w:rsidRPr="008454C2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8454C2">
        <w:rPr>
          <w:rFonts w:ascii="Times New Roman" w:hAnsi="Times New Roman" w:cs="Times New Roman"/>
          <w:sz w:val="28"/>
          <w:szCs w:val="28"/>
        </w:rPr>
        <w:t>Бугульминскому</w:t>
      </w:r>
      <w:proofErr w:type="spellEnd"/>
      <w:r w:rsidRPr="008454C2">
        <w:rPr>
          <w:rFonts w:ascii="Times New Roman" w:hAnsi="Times New Roman" w:cs="Times New Roman"/>
          <w:sz w:val="28"/>
          <w:szCs w:val="28"/>
        </w:rPr>
        <w:t xml:space="preserve"> району</w:t>
      </w:r>
    </w:p>
    <w:p w:rsidR="008454C2" w:rsidRPr="008454C2" w:rsidRDefault="008454C2" w:rsidP="00C5381E">
      <w:pPr>
        <w:jc w:val="center"/>
        <w:rPr>
          <w:rFonts w:ascii="Times New Roman" w:hAnsi="Times New Roman" w:cs="Times New Roman"/>
          <w:sz w:val="28"/>
          <w:szCs w:val="28"/>
        </w:rPr>
      </w:pPr>
      <w:r w:rsidRPr="008454C2">
        <w:rPr>
          <w:rFonts w:ascii="Times New Roman" w:hAnsi="Times New Roman" w:cs="Times New Roman"/>
          <w:sz w:val="28"/>
          <w:szCs w:val="28"/>
        </w:rPr>
        <w:t>на 2023 – 2024 учебный год</w:t>
      </w:r>
    </w:p>
    <w:p w:rsidR="00E813C6" w:rsidRDefault="00E813C6" w:rsidP="00E813C6">
      <w:pPr>
        <w:jc w:val="center"/>
        <w:rPr>
          <w:rFonts w:ascii="Times New Roman" w:hAnsi="Times New Roman" w:cs="Times New Roman"/>
          <w:sz w:val="40"/>
          <w:szCs w:val="24"/>
        </w:rPr>
      </w:pPr>
    </w:p>
    <w:p w:rsidR="008454C2" w:rsidRDefault="008454C2" w:rsidP="00E813C6">
      <w:pPr>
        <w:jc w:val="center"/>
        <w:rPr>
          <w:rFonts w:ascii="Times New Roman" w:hAnsi="Times New Roman" w:cs="Times New Roman"/>
          <w:sz w:val="40"/>
          <w:szCs w:val="24"/>
        </w:rPr>
      </w:pPr>
    </w:p>
    <w:p w:rsidR="008454C2" w:rsidRDefault="008454C2" w:rsidP="00E813C6">
      <w:pPr>
        <w:jc w:val="center"/>
        <w:rPr>
          <w:rFonts w:ascii="Times New Roman" w:hAnsi="Times New Roman" w:cs="Times New Roman"/>
          <w:sz w:val="40"/>
          <w:szCs w:val="24"/>
        </w:rPr>
      </w:pPr>
    </w:p>
    <w:p w:rsidR="008454C2" w:rsidRDefault="008454C2" w:rsidP="00E813C6">
      <w:pPr>
        <w:jc w:val="center"/>
        <w:rPr>
          <w:rFonts w:ascii="Times New Roman" w:hAnsi="Times New Roman" w:cs="Times New Roman"/>
          <w:sz w:val="40"/>
          <w:szCs w:val="24"/>
        </w:rPr>
      </w:pPr>
    </w:p>
    <w:p w:rsidR="008454C2" w:rsidRDefault="008454C2" w:rsidP="00E813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Бугульма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Безопасность дорожного движения – одна из основных проблем сохранения жизни и здоровья граждан страны.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Как научить ребенка сознательно относиться к выполнению Правил дорожного движения? Можно читать лекции, проводить беседы, ставить спектакли, проводить викторины и различные соревнования, применять иные формы обучения, но необходимо все это соединить в единую целостную систему обучения непрерывного обучения детей.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Важно решать вопросы комплексно, воссоединив практические и теоретические занятия в непрерывный процесс обучения и воспитания, начиная с раннего возраста.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Необходимость создания условий для непрерывного обучения участников дорожного движения, начиная с младшего школьного возраста, диктуется условиями бурного роста современного автомобильного транспорта и увеличением интенсивности движения на автодорогах. Среда обитания ребенка перенасыщена риском и опасностями дорожно-транспортных происшествий. Практически с порога дома он становится участником дорожного движения, </w:t>
      </w:r>
      <w:proofErr w:type="gramStart"/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proofErr w:type="gramEnd"/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и дворы стали, объектами дорожного движения.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Все учащиеся являются участниками дорожного движения и поэтому в нашей школе актуальным вопросом является формирование у учащихся устойчивых навыков соблюдения и выполнения правил дорожного движения.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Комплексный подход к решению проблемы может дать положительный результат – сокращение числа дорожно-транспортных происшествий с участием детей.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Считаем, что система непрерывного обучения навыкам безопасного поведения детей на улицах складывается из следующих компонентов:</w:t>
      </w:r>
    </w:p>
    <w:p w:rsidR="00AC1220" w:rsidRPr="008B7F73" w:rsidRDefault="00AC1220" w:rsidP="00AC1220">
      <w:pPr>
        <w:numPr>
          <w:ilvl w:val="0"/>
          <w:numId w:val="1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различных видов внеурочной деятельности обучающихся в общеобразовательных учреждениях по проблематике безопасности дорожного движения и по изучению правил дорожного движения;</w:t>
      </w:r>
    </w:p>
    <w:p w:rsidR="00AC1220" w:rsidRPr="008B7F73" w:rsidRDefault="00AC1220" w:rsidP="00AC1220">
      <w:pPr>
        <w:numPr>
          <w:ilvl w:val="0"/>
          <w:numId w:val="1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кружковая работа.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Для создания условий по организации непрерывного процесса обучения навыкам безопасности на улицах и дорогах в системе дополнительного образования детей, с учетом возрастных особенностей и психологической теории ведущей деятельности детей рекомендуется начинать обучение детей основам безопасного поведения на улицах и дорогах с раннего школьного возраста.</w:t>
      </w:r>
    </w:p>
    <w:p w:rsidR="00AC1220" w:rsidRPr="00EA3EA6" w:rsidRDefault="00AC1220" w:rsidP="00AC1220">
      <w:pPr>
        <w:shd w:val="clear" w:color="auto" w:fill="FFFFFF"/>
        <w:spacing w:before="134" w:after="134" w:line="345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Цель: </w:t>
      </w: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условий для формирования у школьников устойчивых навыков безопасного поведения на улицах и дорогах.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Задачи:</w:t>
      </w:r>
    </w:p>
    <w:p w:rsidR="00AC1220" w:rsidRPr="008B7F73" w:rsidRDefault="00AC1220" w:rsidP="00AC1220">
      <w:pPr>
        <w:numPr>
          <w:ilvl w:val="0"/>
          <w:numId w:val="2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Формировать у учащихся устойчивые навыки соблюдения и выполнения правил дорожного движения.</w:t>
      </w:r>
    </w:p>
    <w:p w:rsidR="00AC1220" w:rsidRPr="008B7F73" w:rsidRDefault="00AC1220" w:rsidP="00AC1220">
      <w:pPr>
        <w:numPr>
          <w:ilvl w:val="0"/>
          <w:numId w:val="2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Прививать культуру безопасного поведения на дорогах.</w:t>
      </w:r>
    </w:p>
    <w:p w:rsidR="00AC1220" w:rsidRPr="008B7F73" w:rsidRDefault="00AC1220" w:rsidP="00AC1220">
      <w:pPr>
        <w:numPr>
          <w:ilvl w:val="0"/>
          <w:numId w:val="2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Обучить школьников правилам дорожного движения.</w:t>
      </w:r>
    </w:p>
    <w:p w:rsidR="00AC1220" w:rsidRPr="008B7F73" w:rsidRDefault="00AC1220" w:rsidP="00AC1220">
      <w:pPr>
        <w:numPr>
          <w:ilvl w:val="0"/>
          <w:numId w:val="2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гармоничного эстетического и физического воспитания. Развитие творческих способностей школьников.</w:t>
      </w:r>
    </w:p>
    <w:p w:rsidR="00AC1220" w:rsidRPr="008B7F73" w:rsidRDefault="00AC1220" w:rsidP="00AC1220">
      <w:pPr>
        <w:numPr>
          <w:ilvl w:val="0"/>
          <w:numId w:val="2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общечеловеческих нравственных ценностных ориентации.</w:t>
      </w:r>
    </w:p>
    <w:p w:rsidR="00AC1220" w:rsidRPr="008B7F73" w:rsidRDefault="00AC1220" w:rsidP="00AC1220">
      <w:pPr>
        <w:numPr>
          <w:ilvl w:val="0"/>
          <w:numId w:val="2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Привитие первичных навыков оказания первой медицинской помощи при ДТП.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Предполагаемый результат:</w:t>
      </w:r>
    </w:p>
    <w:p w:rsidR="00AC1220" w:rsidRPr="008B7F73" w:rsidRDefault="00AC1220" w:rsidP="00AC1220">
      <w:pPr>
        <w:numPr>
          <w:ilvl w:val="0"/>
          <w:numId w:val="3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безопасно переходить улицу и дорогу самостоятельно и с группой школьников, помогать младшим школьникам при переходе улиц и дорог.</w:t>
      </w:r>
    </w:p>
    <w:p w:rsidR="00AC1220" w:rsidRPr="008B7F73" w:rsidRDefault="00AC1220" w:rsidP="00AC1220">
      <w:pPr>
        <w:numPr>
          <w:ilvl w:val="0"/>
          <w:numId w:val="3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 объяснить младшим школьникам, как безопасно переходить улицу или дорогу и как надо вести себя в общественном транспорте.</w:t>
      </w:r>
    </w:p>
    <w:p w:rsidR="00AC1220" w:rsidRPr="008B7F73" w:rsidRDefault="00AC1220" w:rsidP="00AC1220">
      <w:pPr>
        <w:numPr>
          <w:ilvl w:val="0"/>
          <w:numId w:val="3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Оказывать неотложную медицинскую помощь.</w:t>
      </w:r>
    </w:p>
    <w:p w:rsidR="00AC1220" w:rsidRPr="008B7F73" w:rsidRDefault="00AC1220" w:rsidP="00AC1220">
      <w:pPr>
        <w:numPr>
          <w:ilvl w:val="0"/>
          <w:numId w:val="3"/>
        </w:numPr>
        <w:shd w:val="clear" w:color="auto" w:fill="FFFFFF"/>
        <w:spacing w:after="0" w:line="345" w:lineRule="atLeast"/>
        <w:ind w:lef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Систематизировать знания по ПДД</w:t>
      </w: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Учебно-тематический план</w:t>
      </w:r>
    </w:p>
    <w:tbl>
      <w:tblPr>
        <w:tblW w:w="9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5373"/>
        <w:gridCol w:w="1455"/>
        <w:gridCol w:w="1946"/>
      </w:tblGrid>
      <w:tr w:rsidR="00AC1220" w:rsidRPr="008B7F73" w:rsidTr="00B05CCB">
        <w:trPr>
          <w:trHeight w:val="82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Разделы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практика</w:t>
            </w:r>
          </w:p>
        </w:tc>
      </w:tr>
      <w:tr w:rsidR="00AC1220" w:rsidRPr="008B7F73" w:rsidTr="00B05CCB">
        <w:trPr>
          <w:trHeight w:val="82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ПДД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1220" w:rsidRPr="008B7F73" w:rsidTr="00B05CCB">
        <w:trPr>
          <w:trHeight w:val="8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Медицинская помощь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1220" w:rsidRPr="008B7F73" w:rsidTr="00B05CCB">
        <w:trPr>
          <w:trHeight w:val="8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Обязанности пассажиров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1220" w:rsidRPr="008B7F73" w:rsidTr="00B05CCB">
        <w:trPr>
          <w:trHeight w:val="876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8B7F73" w:rsidRDefault="00AC1220" w:rsidP="00B05CCB">
            <w:pPr>
              <w:spacing w:before="134" w:after="134" w:line="3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</w:tbl>
    <w:p w:rsidR="00AC1220" w:rsidRPr="00EA3EA6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AC1220" w:rsidRPr="00EA3EA6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C1220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C1220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C1220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C1220" w:rsidRPr="008B7F73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 и методическое обеспечение программы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2605"/>
        <w:gridCol w:w="4509"/>
        <w:gridCol w:w="1807"/>
      </w:tblGrid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п/п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занятия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занятий</w:t>
            </w:r>
          </w:p>
        </w:tc>
      </w:tr>
      <w:tr w:rsidR="00AC1220" w:rsidRPr="008B7F73" w:rsidTr="00AC1220">
        <w:trPr>
          <w:trHeight w:val="995"/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членами кружка, распределение обязанностей. Доведение плана работы кружка.</w:t>
            </w:r>
          </w:p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Безопасные маршруты “Дом – Школа –Дом”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Ознакомить учащихся с маршрутом безопасности “Дом- школа- дом”. Сформировать и развивать у учащихся целостное восприятие окружающей дорожной среды. Учить выбирать наиболее безопасный путь в школу и домой.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Урок-практикум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Дорога, ее элементы и правила поведения на ней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Сформировать у учащихся представление о знании, представление о значении терминов “тротуар”, “пешеходная дорожка”, “обочина”, “проезжая часть”. Научить правилам дисциплинированного поведения, умению предвидеть опасность, воспитывать наблюдательность, </w:t>
            </w:r>
            <w:proofErr w:type="spellStart"/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осторожност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Игра-диспут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Законы улиц и дорог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оспитывать дисциплинированность и ответственное отношение к соблюдению изложенных в ПДД обязанностей пешеходов, провести анализ типичных ошибок в поведении детей во дворе, на улицах и дорогах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дорожными знаками, светофором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учащихся со значением дорожных знаков для пешехода, научить понимать их схематическое изображение для правильной ориентации на улицах и дорогах. Объяснить для чего служит светофор, его виды.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заданий по билетам.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Обязанности пассажиров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Воспитывать культуру поведения учащихся в общественном транспорте, научить посадке и высадке из транспорта и безопасному поведению на остановках.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Игра “Что можно, а что нельзя”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безопасности при переходе железнодорожных переездов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Сформировать у учащихся представление об опасности на железной дороге, дать понять об оборудовании железнодорожных переездов, правила перехода железнодорожных переездов.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Круглый стол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Причины </w:t>
            </w:r>
            <w:proofErr w:type="spellStart"/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дорожно</w:t>
            </w:r>
            <w:proofErr w:type="spellEnd"/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транспортных происшествий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Сформировать у учащихся осознанные представления о причинах несчастных случаев и аварий на улицах и дорогах из – за типичных ошибок.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Номерные опознавательные знаки и надписи на транспортных средствах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Ознакомить учащихся со значением номерных опознавательных знаков и надписей на транспортных средствах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Дорожная разметка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детей с назначением дорожной разметки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Тормозной путь транспортных средств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Сформировать представление учащихся об опасности перехода проезжей части перед близко идущими транспортными средствами, объяснить учащимся, что такое тормозной путь автомобиля.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Диспут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Скрытые опасности на дороге. “Дорожные ловушки”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Сформировать у учащихся умения и навыки безопасных действий при переходе проезжей части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Ролевая игра по ситуациям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Велосипед и дорожное движение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Научить предвидеть опасность приезде на велосипеде, обучить правилам обращения с ним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Урок-практикум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Общие требования к водителям велосипедов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Формировать знания и представления о безопасном движении велосипедистов на дорогах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Обзорный урок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положения о конкурсе «Безопасное колесо»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программой, обсуждение конкурсов. Распределение участников по конкурсам.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Конференция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Письмо родителям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Обратится к взрослым, чтобы они были внимательными на дороге.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Выпуск Брошюр “ Будь внимателен на дрогах”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Систематизация знаний, и распространение среди взрослых и детей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Мы пассажиры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учащихся с правилами пользования общественным транспортом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Игра “Мы пассажиры”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Агитбригада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 перед учащимися школы и детским садом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Творческое выступление</w:t>
            </w:r>
          </w:p>
        </w:tc>
      </w:tr>
      <w:tr w:rsidR="00AC1220" w:rsidRPr="008B7F73" w:rsidTr="00AC1220">
        <w:trPr>
          <w:trHeight w:val="1415"/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Дорога в разное время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Изучить изменение дороги по сезонам, какие опасности нас ждут в разное время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презентации. Видеофильм.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 в конкурсе “Безопасное колесо”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EA3EA6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знаний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 “Безопасное колесо”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24-26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Первая помощь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Дать знания и навыки первой медицинской помощи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– практикум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ГИБДД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Разъяснить значимость работы инспектора ГИБДД в обеспечении порядка и безопасности на проезжей части дороги, сохранении жизни и здоровья водителей, пешеходов и пассажиров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встреч инспектором ГИБДД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Пропаганда ПДД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Конференция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Выпуск стенгазеты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Разъяснительная работа среди учащихся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-3</w:t>
            </w: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Фигурное вождение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Об</w:t>
            </w: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учение фигурному катанию на велосипеде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– практикум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-3</w:t>
            </w: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Мы на улице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 на улице, проверка теоретических знаний на практике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</w:t>
            </w:r>
          </w:p>
        </w:tc>
      </w:tr>
      <w:tr w:rsidR="00AC1220" w:rsidRPr="008B7F73" w:rsidTr="00AC1220">
        <w:trPr>
          <w:jc w:val="center"/>
        </w:trPr>
        <w:tc>
          <w:tcPr>
            <w:tcW w:w="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EA3EA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Подведение итогов за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C1220" w:rsidRPr="008B7F73" w:rsidRDefault="00AC1220" w:rsidP="00B05CCB">
            <w:pPr>
              <w:spacing w:before="134" w:after="13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7F73">
              <w:rPr>
                <w:rFonts w:ascii="Times New Roman" w:eastAsia="Times New Roman" w:hAnsi="Times New Roman" w:cs="Times New Roman"/>
                <w:sz w:val="28"/>
                <w:szCs w:val="28"/>
              </w:rPr>
              <w:t>Конференция</w:t>
            </w:r>
          </w:p>
        </w:tc>
      </w:tr>
    </w:tbl>
    <w:p w:rsidR="00AC1220" w:rsidRPr="008B7F73" w:rsidRDefault="00AC1220" w:rsidP="00AC1220">
      <w:pPr>
        <w:shd w:val="clear" w:color="auto" w:fill="FFFFFF"/>
        <w:spacing w:before="134" w:after="134" w:line="345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Дидактический материал</w:t>
      </w:r>
    </w:p>
    <w:p w:rsidR="00AC1220" w:rsidRPr="008B7F73" w:rsidRDefault="00AC1220" w:rsidP="00AC1220">
      <w:pPr>
        <w:numPr>
          <w:ilvl w:val="0"/>
          <w:numId w:val="4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color w:val="000000"/>
          <w:sz w:val="28"/>
          <w:szCs w:val="28"/>
        </w:rPr>
        <w:t>Мобильный авто городок.</w:t>
      </w:r>
    </w:p>
    <w:p w:rsidR="00AC1220" w:rsidRPr="008B7F73" w:rsidRDefault="00AC1220" w:rsidP="00AC1220">
      <w:pPr>
        <w:numPr>
          <w:ilvl w:val="0"/>
          <w:numId w:val="4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дорожного движения</w:t>
      </w:r>
    </w:p>
    <w:p w:rsidR="00AC1220" w:rsidRPr="008B7F73" w:rsidRDefault="00AC1220" w:rsidP="00AC1220">
      <w:pPr>
        <w:numPr>
          <w:ilvl w:val="0"/>
          <w:numId w:val="4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Брошюры</w:t>
      </w:r>
    </w:p>
    <w:p w:rsidR="00AC1220" w:rsidRPr="008B7F73" w:rsidRDefault="00AC1220" w:rsidP="00AC1220">
      <w:pPr>
        <w:numPr>
          <w:ilvl w:val="0"/>
          <w:numId w:val="4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7F73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Методическая литература</w:t>
      </w:r>
    </w:p>
    <w:p w:rsidR="00AC1220" w:rsidRPr="008B7F73" w:rsidRDefault="00AC1220" w:rsidP="00AC1220">
      <w:pPr>
        <w:numPr>
          <w:ilvl w:val="0"/>
          <w:numId w:val="4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EA6">
        <w:rPr>
          <w:rFonts w:ascii="Times New Roman" w:eastAsia="Times New Roman" w:hAnsi="Times New Roman" w:cs="Times New Roman"/>
          <w:color w:val="000000"/>
          <w:sz w:val="28"/>
          <w:szCs w:val="28"/>
        </w:rPr>
        <w:t>Экзаменационные билеты по ПДД.</w:t>
      </w:r>
    </w:p>
    <w:p w:rsidR="00AC1220" w:rsidRDefault="00AC1220" w:rsidP="00AC1220">
      <w:pPr>
        <w:shd w:val="clear" w:color="auto" w:fill="FFFFFF"/>
        <w:spacing w:before="134" w:after="134" w:line="345" w:lineRule="atLeast"/>
        <w:rPr>
          <w:rFonts w:ascii="Open Sans" w:eastAsia="Times New Roman" w:hAnsi="Open Sans" w:cs="Times New Roman"/>
          <w:b/>
          <w:bCs/>
          <w:color w:val="000000"/>
          <w:sz w:val="24"/>
          <w:szCs w:val="24"/>
        </w:rPr>
      </w:pPr>
    </w:p>
    <w:p w:rsidR="00AC1220" w:rsidRPr="00AC1220" w:rsidRDefault="00AC1220" w:rsidP="00AC1220">
      <w:pPr>
        <w:shd w:val="clear" w:color="auto" w:fill="FFFFFF"/>
        <w:spacing w:before="134" w:after="134" w:line="345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C122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подведения итогов по каждой теме</w:t>
      </w:r>
    </w:p>
    <w:tbl>
      <w:tblPr>
        <w:tblW w:w="0" w:type="auto"/>
        <w:tblInd w:w="-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2611"/>
        <w:gridCol w:w="6484"/>
      </w:tblGrid>
      <w:tr w:rsidR="00AC1220" w:rsidRPr="00AC1220" w:rsidTr="00AC1220">
        <w:tc>
          <w:tcPr>
            <w:tcW w:w="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подведения итогов по теме</w:t>
            </w:r>
          </w:p>
        </w:tc>
      </w:tr>
      <w:tr w:rsidR="00AC1220" w:rsidRPr="00AC1220" w:rsidTr="00AC1220">
        <w:tc>
          <w:tcPr>
            <w:tcW w:w="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ПДД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Тестирование учащихся, Блиц – опрос</w:t>
            </w: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Участие в районном конкурсе “Безопасное колесо”, Выпуск стенгазеты</w:t>
            </w: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Составление презентации</w:t>
            </w:r>
          </w:p>
        </w:tc>
      </w:tr>
      <w:tr w:rsidR="00AC1220" w:rsidRPr="00AC1220" w:rsidTr="00AC1220">
        <w:tc>
          <w:tcPr>
            <w:tcW w:w="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Медицинская помощь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Тестирование учащихся, Блиц – опрос</w:t>
            </w: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</w:tr>
      <w:tr w:rsidR="00AC1220" w:rsidRPr="00AC1220" w:rsidTr="00AC1220">
        <w:tc>
          <w:tcPr>
            <w:tcW w:w="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Обязанности пассажиров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C1220" w:rsidRPr="00AC1220" w:rsidRDefault="00AC1220" w:rsidP="00B05CCB">
            <w:pPr>
              <w:spacing w:before="134" w:after="134" w:line="3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Тестирование учащихся,</w:t>
            </w:r>
            <w:r w:rsidRPr="00AC12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Составление презентации</w:t>
            </w:r>
          </w:p>
        </w:tc>
      </w:tr>
    </w:tbl>
    <w:p w:rsidR="00AC1220" w:rsidRDefault="00AC1220" w:rsidP="00AC1220">
      <w:pPr>
        <w:shd w:val="clear" w:color="auto" w:fill="FFFFFF"/>
        <w:spacing w:before="134" w:after="134" w:line="345" w:lineRule="atLeast"/>
        <w:rPr>
          <w:rFonts w:ascii="Open Sans" w:eastAsia="Times New Roman" w:hAnsi="Open Sans" w:cs="Times New Roman"/>
          <w:b/>
          <w:bCs/>
          <w:color w:val="000000"/>
          <w:sz w:val="24"/>
          <w:szCs w:val="24"/>
        </w:rPr>
      </w:pPr>
    </w:p>
    <w:p w:rsidR="00AC1220" w:rsidRDefault="00AC1220" w:rsidP="00AC1220">
      <w:pPr>
        <w:shd w:val="clear" w:color="auto" w:fill="FFFFFF"/>
        <w:spacing w:before="134" w:after="134" w:line="345" w:lineRule="atLeast"/>
        <w:rPr>
          <w:rFonts w:ascii="Open Sans" w:eastAsia="Times New Roman" w:hAnsi="Open Sans" w:cs="Times New Roman"/>
          <w:b/>
          <w:bCs/>
          <w:color w:val="000000"/>
          <w:sz w:val="24"/>
          <w:szCs w:val="24"/>
        </w:rPr>
      </w:pPr>
    </w:p>
    <w:p w:rsidR="00AC1220" w:rsidRDefault="00AC1220" w:rsidP="00AC1220">
      <w:pPr>
        <w:shd w:val="clear" w:color="auto" w:fill="FFFFFF"/>
        <w:spacing w:before="134" w:after="134" w:line="345" w:lineRule="atLeast"/>
        <w:rPr>
          <w:rFonts w:ascii="Open Sans" w:eastAsia="Times New Roman" w:hAnsi="Open Sans" w:cs="Times New Roman"/>
          <w:b/>
          <w:bCs/>
          <w:color w:val="000000"/>
          <w:sz w:val="24"/>
          <w:szCs w:val="24"/>
        </w:rPr>
      </w:pPr>
    </w:p>
    <w:p w:rsidR="00AC1220" w:rsidRDefault="00AC1220" w:rsidP="00AC1220">
      <w:pPr>
        <w:shd w:val="clear" w:color="auto" w:fill="FFFFFF"/>
        <w:spacing w:before="134" w:after="134" w:line="345" w:lineRule="atLeast"/>
        <w:rPr>
          <w:rFonts w:ascii="Open Sans" w:eastAsia="Times New Roman" w:hAnsi="Open Sans" w:cs="Times New Roman"/>
          <w:b/>
          <w:bCs/>
          <w:color w:val="000000"/>
          <w:sz w:val="24"/>
          <w:szCs w:val="24"/>
        </w:rPr>
      </w:pPr>
    </w:p>
    <w:p w:rsidR="00AC1220" w:rsidRDefault="00AC1220" w:rsidP="00AC1220">
      <w:pPr>
        <w:shd w:val="clear" w:color="auto" w:fill="FFFFFF"/>
        <w:spacing w:before="134" w:after="134" w:line="345" w:lineRule="atLeast"/>
        <w:rPr>
          <w:rFonts w:ascii="Open Sans" w:eastAsia="Times New Roman" w:hAnsi="Open Sans" w:cs="Times New Roman"/>
          <w:b/>
          <w:bCs/>
          <w:color w:val="000000"/>
          <w:sz w:val="24"/>
          <w:szCs w:val="24"/>
        </w:rPr>
      </w:pPr>
    </w:p>
    <w:p w:rsidR="00AC1220" w:rsidRDefault="00AC1220" w:rsidP="00AC1220">
      <w:pPr>
        <w:shd w:val="clear" w:color="auto" w:fill="FFFFFF"/>
        <w:spacing w:before="134" w:after="134" w:line="345" w:lineRule="atLeast"/>
        <w:rPr>
          <w:rFonts w:ascii="Open Sans" w:eastAsia="Times New Roman" w:hAnsi="Open Sans" w:cs="Times New Roman"/>
          <w:b/>
          <w:bCs/>
          <w:color w:val="000000"/>
          <w:sz w:val="24"/>
          <w:szCs w:val="24"/>
        </w:rPr>
      </w:pPr>
    </w:p>
    <w:p w:rsidR="00AC1220" w:rsidRPr="00AC1220" w:rsidRDefault="00AC1220" w:rsidP="00AC1220">
      <w:pPr>
        <w:shd w:val="clear" w:color="auto" w:fill="FFFFFF"/>
        <w:spacing w:before="134" w:after="134" w:line="345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C122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Список литературы</w:t>
      </w:r>
    </w:p>
    <w:p w:rsidR="00AC1220" w:rsidRPr="00AC1220" w:rsidRDefault="00AC1220" w:rsidP="00AC1220">
      <w:pPr>
        <w:numPr>
          <w:ilvl w:val="0"/>
          <w:numId w:val="5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C12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Ковалько В.И. </w:t>
      </w:r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Игровой модуль курс по ПДД или школьник вышел на улицу: 1- 4 классы. -М.: ВАКО, </w:t>
      </w:r>
      <w:proofErr w:type="gramStart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2006.-</w:t>
      </w:r>
      <w:proofErr w:type="gramEnd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192 с.- (Мастерская учителя)</w:t>
      </w:r>
    </w:p>
    <w:p w:rsidR="00AC1220" w:rsidRPr="00AC1220" w:rsidRDefault="00AC1220" w:rsidP="00AC1220">
      <w:pPr>
        <w:numPr>
          <w:ilvl w:val="0"/>
          <w:numId w:val="5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C12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Фролов М.П, Спиридонов В.Ф. </w:t>
      </w:r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Безопасность на улицах и дорогах: Учебное пособие для 5-6 классов. –М.: ООО “Издательство АСТ-ЛТД”, </w:t>
      </w:r>
      <w:proofErr w:type="gramStart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1997.-</w:t>
      </w:r>
      <w:proofErr w:type="gramEnd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80 с.- (Безопасность на улицах и дорогах)</w:t>
      </w:r>
    </w:p>
    <w:p w:rsidR="00AC1220" w:rsidRPr="00AC1220" w:rsidRDefault="00AC1220" w:rsidP="00AC1220">
      <w:pPr>
        <w:numPr>
          <w:ilvl w:val="0"/>
          <w:numId w:val="5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C12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Якупов</w:t>
      </w:r>
      <w:proofErr w:type="spellEnd"/>
      <w:r w:rsidRPr="00AC12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А.М. </w:t>
      </w:r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Безопасность на улицах и дорогах 1 класс: Иллюстрированный материал к методическому пособию для учителя. –М.: ООО “Издательство АСТ-ЛТД”, </w:t>
      </w:r>
      <w:proofErr w:type="gramStart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1997.-</w:t>
      </w:r>
      <w:proofErr w:type="gramEnd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16с.- (Безопасность на улицах и дорогах).</w:t>
      </w:r>
    </w:p>
    <w:p w:rsidR="00AC1220" w:rsidRPr="00AC1220" w:rsidRDefault="00AC1220" w:rsidP="00AC1220">
      <w:pPr>
        <w:numPr>
          <w:ilvl w:val="0"/>
          <w:numId w:val="5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C12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Якупов</w:t>
      </w:r>
      <w:proofErr w:type="spellEnd"/>
      <w:r w:rsidRPr="00AC12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А.М</w:t>
      </w:r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Безопасность на улицах и дорогах 2 класс: Иллюстрированный материал к методическому пособию для учителя. –М.: ООО “Издательство АСТ-ЛТД”, </w:t>
      </w:r>
      <w:proofErr w:type="gramStart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1997.-</w:t>
      </w:r>
      <w:proofErr w:type="gramEnd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16с.- (Безопасность на улицах и дорогах).</w:t>
      </w:r>
    </w:p>
    <w:p w:rsidR="00AC1220" w:rsidRPr="00AC1220" w:rsidRDefault="00AC1220" w:rsidP="00AC1220">
      <w:pPr>
        <w:numPr>
          <w:ilvl w:val="0"/>
          <w:numId w:val="5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C12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Якупов</w:t>
      </w:r>
      <w:proofErr w:type="spellEnd"/>
      <w:r w:rsidRPr="00AC12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А.М.</w:t>
      </w:r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Безопасность на улицах и дорогах 3 класс: Иллюстрированный материал к методическому пособию для учителя. –М.: ООО “Издательство АСТ-ЛТД”, </w:t>
      </w:r>
      <w:proofErr w:type="gramStart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1997.-</w:t>
      </w:r>
      <w:proofErr w:type="gramEnd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16с.- (Безопасность на улицах и дорогах).</w:t>
      </w:r>
    </w:p>
    <w:p w:rsidR="00AC1220" w:rsidRPr="00AC1220" w:rsidRDefault="00AC1220" w:rsidP="00AC1220">
      <w:pPr>
        <w:numPr>
          <w:ilvl w:val="0"/>
          <w:numId w:val="5"/>
        </w:numPr>
        <w:shd w:val="clear" w:color="auto" w:fill="FFFFFF"/>
        <w:spacing w:after="0" w:line="345" w:lineRule="atLeast"/>
        <w:ind w:left="3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Пособие для родителей, воспитателей, учителей Правила Дорожного Движения. – С-Петербург “ПРАЙМ-ЕВРОЗНАК”,</w:t>
      </w:r>
      <w:proofErr w:type="gramStart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2007.-</w:t>
      </w:r>
      <w:proofErr w:type="gramEnd"/>
      <w:r w:rsidRPr="00AC1220">
        <w:rPr>
          <w:rFonts w:ascii="Times New Roman" w:eastAsia="Times New Roman" w:hAnsi="Times New Roman" w:cs="Times New Roman"/>
          <w:color w:val="000000"/>
          <w:sz w:val="28"/>
          <w:szCs w:val="28"/>
        </w:rPr>
        <w:t>30 с. (ПДД).</w:t>
      </w:r>
    </w:p>
    <w:p w:rsidR="00AC1220" w:rsidRDefault="00AC1220" w:rsidP="00AC1220"/>
    <w:p w:rsidR="00AC1220" w:rsidRPr="008454C2" w:rsidRDefault="00AC1220" w:rsidP="00E813C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C1220" w:rsidRPr="00845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C5E61"/>
    <w:multiLevelType w:val="multilevel"/>
    <w:tmpl w:val="F2C64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2C0227"/>
    <w:multiLevelType w:val="multilevel"/>
    <w:tmpl w:val="A6904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741ECB"/>
    <w:multiLevelType w:val="multilevel"/>
    <w:tmpl w:val="F48E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96C7FC8"/>
    <w:multiLevelType w:val="multilevel"/>
    <w:tmpl w:val="D9EE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FC0668D"/>
    <w:multiLevelType w:val="multilevel"/>
    <w:tmpl w:val="E25EF4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3C6"/>
    <w:rsid w:val="00737AA3"/>
    <w:rsid w:val="008454C2"/>
    <w:rsid w:val="00AC1220"/>
    <w:rsid w:val="00C5381E"/>
    <w:rsid w:val="00C85A75"/>
    <w:rsid w:val="00E8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82775C-9D04-4475-AEC2-AA295318A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1422</Words>
  <Characters>8110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2023-11-20T05:43:00Z</dcterms:created>
  <dcterms:modified xsi:type="dcterms:W3CDTF">2023-11-20T05:43:00Z</dcterms:modified>
</cp:coreProperties>
</file>